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15" w:type="dxa"/>
        <w:jc w:val="center"/>
        <w:tblLook w:val="01E0" w:firstRow="1" w:lastRow="1" w:firstColumn="1" w:lastColumn="1" w:noHBand="0" w:noVBand="0"/>
      </w:tblPr>
      <w:tblGrid>
        <w:gridCol w:w="7239"/>
        <w:gridCol w:w="6376"/>
      </w:tblGrid>
      <w:tr w:rsidR="005F1969" w:rsidRPr="005F1969" w:rsidTr="00AA29C7">
        <w:trPr>
          <w:jc w:val="center"/>
        </w:trPr>
        <w:tc>
          <w:tcPr>
            <w:tcW w:w="7239" w:type="dxa"/>
          </w:tcPr>
          <w:p w:rsidR="005F1969" w:rsidRPr="005F1969" w:rsidRDefault="005F1969" w:rsidP="005F1969">
            <w:pPr>
              <w:spacing w:after="0"/>
              <w:jc w:val="center"/>
              <w:rPr>
                <w:rFonts w:ascii="Times New Roman" w:hAnsi="Times New Roman"/>
                <w:sz w:val="28"/>
                <w:szCs w:val="28"/>
              </w:rPr>
            </w:pPr>
            <w:bookmarkStart w:id="0" w:name="_GoBack"/>
            <w:bookmarkEnd w:id="0"/>
            <w:r w:rsidRPr="005F1969">
              <w:rPr>
                <w:rFonts w:ascii="Times New Roman" w:hAnsi="Times New Roman"/>
                <w:sz w:val="28"/>
                <w:szCs w:val="28"/>
              </w:rPr>
              <w:t>BAN CHẤP HÀNH TRUNG ƯƠNG</w:t>
            </w:r>
          </w:p>
          <w:p w:rsidR="005F1969" w:rsidRPr="005F1969" w:rsidRDefault="005F1969" w:rsidP="005F1969">
            <w:pPr>
              <w:spacing w:after="0"/>
              <w:jc w:val="center"/>
              <w:rPr>
                <w:rFonts w:ascii="Times New Roman" w:hAnsi="Times New Roman"/>
                <w:b/>
                <w:spacing w:val="-4"/>
                <w:sz w:val="28"/>
                <w:szCs w:val="28"/>
              </w:rPr>
            </w:pPr>
            <w:r w:rsidRPr="005F1969">
              <w:rPr>
                <w:rFonts w:ascii="Times New Roman" w:hAnsi="Times New Roman"/>
                <w:b/>
                <w:sz w:val="28"/>
                <w:szCs w:val="28"/>
              </w:rPr>
              <w:t xml:space="preserve">BAN CHỈ ĐẠO TỔNG KẾT 15 NĂM </w:t>
            </w:r>
            <w:r w:rsidRPr="005F1969">
              <w:rPr>
                <w:rFonts w:ascii="Times New Roman" w:hAnsi="Times New Roman"/>
                <w:b/>
                <w:spacing w:val="-4"/>
                <w:sz w:val="28"/>
                <w:szCs w:val="28"/>
              </w:rPr>
              <w:t>THỰC HIỆN</w:t>
            </w:r>
          </w:p>
          <w:p w:rsidR="005F1969" w:rsidRPr="005F1969" w:rsidRDefault="005F1969" w:rsidP="005F1969">
            <w:pPr>
              <w:spacing w:after="0"/>
              <w:jc w:val="center"/>
              <w:rPr>
                <w:rFonts w:ascii="Times New Roman" w:hAnsi="Times New Roman"/>
                <w:b/>
                <w:spacing w:val="-4"/>
                <w:sz w:val="28"/>
                <w:szCs w:val="28"/>
              </w:rPr>
            </w:pPr>
            <w:r w:rsidRPr="005F1969">
              <w:rPr>
                <w:rFonts w:ascii="Times New Roman" w:hAnsi="Times New Roman"/>
                <w:b/>
                <w:spacing w:val="-4"/>
                <w:sz w:val="28"/>
                <w:szCs w:val="28"/>
              </w:rPr>
              <w:t xml:space="preserve"> CHỈ THỊ SỐ 32-CT/TW</w:t>
            </w:r>
          </w:p>
          <w:p w:rsidR="005F1969" w:rsidRPr="005F1969" w:rsidRDefault="005F1969" w:rsidP="005F1969">
            <w:pPr>
              <w:spacing w:after="0"/>
              <w:jc w:val="center"/>
              <w:rPr>
                <w:rFonts w:ascii="Times New Roman" w:hAnsi="Times New Roman"/>
                <w:sz w:val="28"/>
                <w:szCs w:val="28"/>
              </w:rPr>
            </w:pPr>
            <w:r w:rsidRPr="005F1969">
              <w:rPr>
                <w:rFonts w:ascii="Times New Roman" w:hAnsi="Times New Roman"/>
                <w:sz w:val="28"/>
                <w:szCs w:val="28"/>
              </w:rPr>
              <w:t>*</w:t>
            </w:r>
          </w:p>
        </w:tc>
        <w:tc>
          <w:tcPr>
            <w:tcW w:w="6376" w:type="dxa"/>
          </w:tcPr>
          <w:p w:rsidR="005F1969" w:rsidRPr="005F1969" w:rsidRDefault="005F1969" w:rsidP="005F1969">
            <w:pPr>
              <w:spacing w:after="0"/>
              <w:jc w:val="center"/>
              <w:rPr>
                <w:rFonts w:ascii="Times New Roman" w:hAnsi="Times New Roman"/>
                <w:b/>
                <w:sz w:val="28"/>
                <w:szCs w:val="28"/>
                <w:u w:val="single"/>
              </w:rPr>
            </w:pPr>
            <w:r w:rsidRPr="005F1969">
              <w:rPr>
                <w:rFonts w:ascii="Times New Roman" w:hAnsi="Times New Roman"/>
                <w:b/>
                <w:sz w:val="28"/>
                <w:szCs w:val="28"/>
                <w:u w:val="single"/>
              </w:rPr>
              <w:t>ĐẢNG CỘNG SẢN VIỆT NAM</w:t>
            </w:r>
          </w:p>
          <w:p w:rsidR="005F1969" w:rsidRPr="005F1969" w:rsidRDefault="005F1969" w:rsidP="005F1969">
            <w:pPr>
              <w:spacing w:after="0"/>
              <w:jc w:val="right"/>
              <w:rPr>
                <w:rFonts w:ascii="Times New Roman" w:hAnsi="Times New Roman"/>
                <w:i/>
                <w:sz w:val="28"/>
                <w:szCs w:val="28"/>
              </w:rPr>
            </w:pPr>
          </w:p>
          <w:p w:rsidR="005F1969" w:rsidRPr="005F1969" w:rsidRDefault="005F1969" w:rsidP="005F1969">
            <w:pPr>
              <w:spacing w:after="0"/>
              <w:jc w:val="center"/>
              <w:rPr>
                <w:rFonts w:ascii="Times New Roman" w:hAnsi="Times New Roman"/>
                <w:i/>
                <w:sz w:val="28"/>
                <w:szCs w:val="28"/>
              </w:rPr>
            </w:pPr>
          </w:p>
          <w:p w:rsidR="005F1969" w:rsidRPr="005F1969" w:rsidRDefault="005F1969" w:rsidP="005F1969">
            <w:pPr>
              <w:spacing w:after="0"/>
              <w:jc w:val="center"/>
              <w:rPr>
                <w:rFonts w:ascii="Times New Roman" w:hAnsi="Times New Roman"/>
                <w:i/>
                <w:sz w:val="28"/>
                <w:szCs w:val="28"/>
              </w:rPr>
            </w:pPr>
            <w:r w:rsidRPr="005F1969">
              <w:rPr>
                <w:rFonts w:ascii="Times New Roman" w:hAnsi="Times New Roman"/>
                <w:i/>
                <w:sz w:val="28"/>
                <w:szCs w:val="28"/>
              </w:rPr>
              <w:t>Hà Nội, ngày      tháng      năm 2019</w:t>
            </w:r>
          </w:p>
        </w:tc>
      </w:tr>
    </w:tbl>
    <w:p w:rsidR="005F1969" w:rsidRDefault="005F1969" w:rsidP="00AD6545">
      <w:pPr>
        <w:spacing w:after="0" w:line="240" w:lineRule="auto"/>
        <w:jc w:val="center"/>
        <w:rPr>
          <w:rFonts w:ascii="Times New Roman" w:hAnsi="Times New Roman"/>
          <w:b/>
          <w:sz w:val="24"/>
          <w:szCs w:val="28"/>
          <w:lang w:val="en-US"/>
        </w:rPr>
      </w:pPr>
    </w:p>
    <w:p w:rsidR="00AD6545" w:rsidRPr="005F1969" w:rsidRDefault="00274021" w:rsidP="0063706B">
      <w:pPr>
        <w:spacing w:after="0" w:line="288" w:lineRule="auto"/>
        <w:jc w:val="center"/>
        <w:rPr>
          <w:rFonts w:ascii="Times New Roman" w:hAnsi="Times New Roman"/>
          <w:b/>
          <w:sz w:val="28"/>
          <w:szCs w:val="28"/>
          <w:lang w:val="en-US"/>
        </w:rPr>
      </w:pPr>
      <w:r>
        <w:rPr>
          <w:rFonts w:ascii="Times New Roman" w:hAnsi="Times New Roman"/>
          <w:b/>
          <w:sz w:val="28"/>
          <w:szCs w:val="28"/>
          <w:lang w:val="en-US"/>
        </w:rPr>
        <w:t>Phụ lục số</w:t>
      </w:r>
      <w:r w:rsidR="00C44041">
        <w:rPr>
          <w:rFonts w:ascii="Times New Roman" w:hAnsi="Times New Roman"/>
          <w:b/>
          <w:sz w:val="28"/>
          <w:szCs w:val="28"/>
          <w:lang w:val="en-US"/>
        </w:rPr>
        <w:t xml:space="preserve"> 6</w:t>
      </w:r>
    </w:p>
    <w:p w:rsidR="00AD6545" w:rsidRPr="009E7950" w:rsidRDefault="00C218E4" w:rsidP="0063706B">
      <w:pPr>
        <w:spacing w:after="0" w:line="288" w:lineRule="auto"/>
        <w:jc w:val="center"/>
        <w:rPr>
          <w:rFonts w:ascii="Times New Roman" w:hAnsi="Times New Roman"/>
          <w:b/>
          <w:sz w:val="24"/>
          <w:szCs w:val="28"/>
          <w:lang w:val="en-US"/>
        </w:rPr>
      </w:pPr>
      <w:r>
        <w:rPr>
          <w:rFonts w:ascii="Times New Roman" w:hAnsi="Times New Roman"/>
          <w:b/>
          <w:sz w:val="24"/>
          <w:szCs w:val="28"/>
          <w:lang w:val="en-US"/>
        </w:rPr>
        <w:t xml:space="preserve">DANH MỤC </w:t>
      </w:r>
      <w:r w:rsidR="00AD6545" w:rsidRPr="009E7950">
        <w:rPr>
          <w:rFonts w:ascii="Times New Roman" w:hAnsi="Times New Roman"/>
          <w:b/>
          <w:sz w:val="24"/>
          <w:szCs w:val="28"/>
          <w:lang w:val="en-US"/>
        </w:rPr>
        <w:t xml:space="preserve">CÁC </w:t>
      </w:r>
      <w:r w:rsidR="00180D1E">
        <w:rPr>
          <w:rFonts w:ascii="Times New Roman" w:hAnsi="Times New Roman"/>
          <w:b/>
          <w:sz w:val="24"/>
          <w:szCs w:val="28"/>
          <w:lang w:val="en-US"/>
        </w:rPr>
        <w:t>CHƯƠNG TRÌNH</w:t>
      </w:r>
      <w:r w:rsidR="002710B0">
        <w:rPr>
          <w:rFonts w:ascii="Times New Roman" w:hAnsi="Times New Roman"/>
          <w:b/>
          <w:sz w:val="24"/>
          <w:szCs w:val="28"/>
          <w:lang w:val="en-US"/>
        </w:rPr>
        <w:t xml:space="preserve"> PHỐI HỢP</w:t>
      </w:r>
      <w:r w:rsidR="00180D1E">
        <w:rPr>
          <w:rFonts w:ascii="Times New Roman" w:hAnsi="Times New Roman"/>
          <w:b/>
          <w:sz w:val="24"/>
          <w:szCs w:val="28"/>
          <w:lang w:val="en-US"/>
        </w:rPr>
        <w:t xml:space="preserve">, QUY CHẾ, NGHỊ QUYẾT PHỐI HỢP GIỮA CÁC BỘ, NGÀNH </w:t>
      </w:r>
    </w:p>
    <w:p w:rsidR="005F1969" w:rsidRPr="005F1969" w:rsidRDefault="005F1969" w:rsidP="0063706B">
      <w:pPr>
        <w:spacing w:after="0" w:line="288" w:lineRule="auto"/>
        <w:jc w:val="center"/>
        <w:rPr>
          <w:rFonts w:ascii="Times New Roman" w:hAnsi="Times New Roman"/>
          <w:i/>
          <w:spacing w:val="-6"/>
          <w:sz w:val="28"/>
          <w:szCs w:val="28"/>
        </w:rPr>
      </w:pPr>
      <w:r w:rsidRPr="005F1969">
        <w:rPr>
          <w:rFonts w:ascii="Times New Roman" w:hAnsi="Times New Roman"/>
          <w:i/>
          <w:spacing w:val="-6"/>
          <w:sz w:val="28"/>
          <w:szCs w:val="28"/>
        </w:rPr>
        <w:t xml:space="preserve">(Kèm theo Báo cáo số         - BC/BCĐTC32 ngày     tháng    năm 2019 của Ban Chỉ đạo tổng kết 15 năm thực hiện </w:t>
      </w:r>
    </w:p>
    <w:p w:rsidR="005F1969" w:rsidRDefault="005F1969" w:rsidP="0063706B">
      <w:pPr>
        <w:spacing w:after="0" w:line="288" w:lineRule="auto"/>
        <w:jc w:val="center"/>
        <w:rPr>
          <w:rFonts w:ascii="Times New Roman" w:hAnsi="Times New Roman"/>
          <w:i/>
          <w:spacing w:val="-6"/>
          <w:sz w:val="28"/>
          <w:szCs w:val="28"/>
          <w:lang w:val="en-US"/>
        </w:rPr>
      </w:pPr>
      <w:r w:rsidRPr="005F1969">
        <w:rPr>
          <w:rFonts w:ascii="Times New Roman" w:hAnsi="Times New Roman"/>
          <w:i/>
          <w:spacing w:val="-6"/>
          <w:sz w:val="28"/>
          <w:szCs w:val="28"/>
        </w:rPr>
        <w:t>Chỉ thị số 32-CT/TW)</w:t>
      </w:r>
    </w:p>
    <w:p w:rsidR="0063706B" w:rsidRPr="0063706B" w:rsidRDefault="0063706B" w:rsidP="0063706B">
      <w:pPr>
        <w:spacing w:after="0" w:line="288" w:lineRule="auto"/>
        <w:jc w:val="center"/>
        <w:rPr>
          <w:rFonts w:ascii="Times New Roman" w:hAnsi="Times New Roman"/>
          <w:i/>
          <w:spacing w:val="-6"/>
          <w:sz w:val="28"/>
          <w:szCs w:val="28"/>
          <w:lang w:val="en-US"/>
        </w:rPr>
      </w:pPr>
    </w:p>
    <w:tbl>
      <w:tblPr>
        <w:tblW w:w="15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3828"/>
        <w:gridCol w:w="3290"/>
        <w:gridCol w:w="1882"/>
        <w:gridCol w:w="5608"/>
      </w:tblGrid>
      <w:tr w:rsidR="007A6254" w:rsidRPr="00952732" w:rsidTr="007A6254">
        <w:trPr>
          <w:trHeight w:val="77"/>
          <w:jc w:val="center"/>
        </w:trPr>
        <w:tc>
          <w:tcPr>
            <w:tcW w:w="746" w:type="dxa"/>
          </w:tcPr>
          <w:p w:rsidR="007A6254" w:rsidRPr="00952732" w:rsidRDefault="007A6254" w:rsidP="002710B0">
            <w:pPr>
              <w:spacing w:after="0" w:line="240" w:lineRule="auto"/>
              <w:jc w:val="center"/>
              <w:rPr>
                <w:rFonts w:ascii="Times New Roman" w:hAnsi="Times New Roman"/>
                <w:b/>
                <w:sz w:val="26"/>
                <w:szCs w:val="26"/>
              </w:rPr>
            </w:pPr>
            <w:r w:rsidRPr="00952732">
              <w:rPr>
                <w:rFonts w:ascii="Times New Roman" w:hAnsi="Times New Roman"/>
                <w:b/>
                <w:sz w:val="26"/>
                <w:szCs w:val="26"/>
              </w:rPr>
              <w:t>STT</w:t>
            </w:r>
          </w:p>
        </w:tc>
        <w:tc>
          <w:tcPr>
            <w:tcW w:w="3828" w:type="dxa"/>
          </w:tcPr>
          <w:p w:rsidR="007A6254" w:rsidRPr="00952732" w:rsidRDefault="007A6254" w:rsidP="002710B0">
            <w:pPr>
              <w:spacing w:after="0" w:line="240" w:lineRule="auto"/>
              <w:jc w:val="center"/>
              <w:rPr>
                <w:rFonts w:ascii="Times New Roman" w:hAnsi="Times New Roman"/>
                <w:b/>
                <w:sz w:val="26"/>
                <w:szCs w:val="26"/>
              </w:rPr>
            </w:pPr>
            <w:r w:rsidRPr="00952732">
              <w:rPr>
                <w:rFonts w:ascii="Times New Roman" w:hAnsi="Times New Roman"/>
                <w:b/>
                <w:sz w:val="26"/>
                <w:szCs w:val="26"/>
              </w:rPr>
              <w:t>Tên văn bản</w:t>
            </w:r>
          </w:p>
        </w:tc>
        <w:tc>
          <w:tcPr>
            <w:tcW w:w="3290" w:type="dxa"/>
          </w:tcPr>
          <w:p w:rsidR="007A6254" w:rsidRPr="00952732" w:rsidRDefault="007A6254" w:rsidP="002710B0">
            <w:pPr>
              <w:spacing w:after="0" w:line="240" w:lineRule="auto"/>
              <w:jc w:val="center"/>
              <w:rPr>
                <w:rFonts w:ascii="Times New Roman" w:hAnsi="Times New Roman"/>
                <w:b/>
                <w:sz w:val="26"/>
                <w:szCs w:val="26"/>
              </w:rPr>
            </w:pPr>
            <w:r w:rsidRPr="00952732">
              <w:rPr>
                <w:rFonts w:ascii="Times New Roman" w:hAnsi="Times New Roman"/>
                <w:b/>
                <w:sz w:val="26"/>
                <w:szCs w:val="26"/>
              </w:rPr>
              <w:t>Cơ quan ban hành</w:t>
            </w:r>
          </w:p>
        </w:tc>
        <w:tc>
          <w:tcPr>
            <w:tcW w:w="1882" w:type="dxa"/>
          </w:tcPr>
          <w:p w:rsidR="007A6254" w:rsidRPr="00952732" w:rsidRDefault="007A6254" w:rsidP="002710B0">
            <w:pPr>
              <w:spacing w:after="0" w:line="240" w:lineRule="auto"/>
              <w:jc w:val="center"/>
              <w:rPr>
                <w:rFonts w:ascii="Times New Roman" w:hAnsi="Times New Roman"/>
                <w:b/>
                <w:sz w:val="26"/>
                <w:szCs w:val="26"/>
              </w:rPr>
            </w:pPr>
            <w:r w:rsidRPr="00952732">
              <w:rPr>
                <w:rFonts w:ascii="Times New Roman" w:hAnsi="Times New Roman"/>
                <w:b/>
                <w:sz w:val="26"/>
                <w:szCs w:val="26"/>
              </w:rPr>
              <w:t>Thời gian ban hành</w:t>
            </w:r>
          </w:p>
        </w:tc>
        <w:tc>
          <w:tcPr>
            <w:tcW w:w="5608" w:type="dxa"/>
          </w:tcPr>
          <w:p w:rsidR="007A6254" w:rsidRPr="00952732" w:rsidRDefault="007A6254" w:rsidP="002710B0">
            <w:pPr>
              <w:spacing w:after="0" w:line="240" w:lineRule="auto"/>
              <w:jc w:val="center"/>
              <w:rPr>
                <w:rFonts w:ascii="Times New Roman" w:hAnsi="Times New Roman"/>
                <w:b/>
                <w:sz w:val="26"/>
                <w:szCs w:val="26"/>
              </w:rPr>
            </w:pPr>
            <w:r w:rsidRPr="00952732">
              <w:rPr>
                <w:rFonts w:ascii="Times New Roman" w:hAnsi="Times New Roman"/>
                <w:b/>
                <w:sz w:val="26"/>
                <w:szCs w:val="26"/>
              </w:rPr>
              <w:t>Nội dung</w:t>
            </w:r>
          </w:p>
        </w:tc>
      </w:tr>
      <w:tr w:rsidR="00382FDC" w:rsidRPr="00952732" w:rsidTr="007A6254">
        <w:trPr>
          <w:trHeight w:val="77"/>
          <w:jc w:val="center"/>
        </w:trPr>
        <w:tc>
          <w:tcPr>
            <w:tcW w:w="746" w:type="dxa"/>
          </w:tcPr>
          <w:p w:rsidR="00382FDC" w:rsidRPr="00952732" w:rsidRDefault="00382FDC"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382FDC" w:rsidRDefault="00382FDC" w:rsidP="002710B0">
            <w:pPr>
              <w:spacing w:after="0" w:line="240" w:lineRule="auto"/>
              <w:rPr>
                <w:rFonts w:ascii="Times New Roman" w:hAnsi="Times New Roman"/>
                <w:sz w:val="26"/>
                <w:szCs w:val="26"/>
                <w:lang w:val="en-US"/>
              </w:rPr>
            </w:pPr>
            <w:r>
              <w:rPr>
                <w:rFonts w:ascii="Times New Roman" w:hAnsi="Times New Roman"/>
                <w:sz w:val="26"/>
                <w:szCs w:val="26"/>
                <w:lang w:val="en-US"/>
              </w:rPr>
              <w:t>Nghị quyết liên tịch số 813/2008/NQLT-TTCP-UBTWWMTTQVN-TWHNDVN</w:t>
            </w:r>
          </w:p>
        </w:tc>
        <w:tc>
          <w:tcPr>
            <w:tcW w:w="3290" w:type="dxa"/>
          </w:tcPr>
          <w:p w:rsidR="00382FDC" w:rsidRDefault="00382FDC"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Thanh tra Chính phủ, Ủy ban trung ương Mặt trận Tổ quốc Việt Nam, Trung ương Hội nông dân Việt Nam</w:t>
            </w:r>
          </w:p>
        </w:tc>
        <w:tc>
          <w:tcPr>
            <w:tcW w:w="1882" w:type="dxa"/>
          </w:tcPr>
          <w:p w:rsidR="00382FDC" w:rsidRDefault="00382FDC"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13/5/2008</w:t>
            </w:r>
          </w:p>
        </w:tc>
        <w:tc>
          <w:tcPr>
            <w:tcW w:w="5608" w:type="dxa"/>
          </w:tcPr>
          <w:p w:rsidR="00382FDC" w:rsidRDefault="00382FDC"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Quy chế phối hợp tuyên truyền, phổ biến pháp luật về khiếu nại, tố cáo cho cán bộ, nhân dân ở xã , phường, thị trấn</w:t>
            </w:r>
          </w:p>
        </w:tc>
      </w:tr>
      <w:tr w:rsidR="00FF746E" w:rsidRPr="00952732" w:rsidTr="007A6254">
        <w:trPr>
          <w:trHeight w:val="77"/>
          <w:jc w:val="center"/>
        </w:trPr>
        <w:tc>
          <w:tcPr>
            <w:tcW w:w="746" w:type="dxa"/>
          </w:tcPr>
          <w:p w:rsidR="00FF746E" w:rsidRPr="00952732" w:rsidRDefault="00FF746E"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FF746E" w:rsidRPr="00FF746E" w:rsidRDefault="00FF746E" w:rsidP="002710B0">
            <w:pPr>
              <w:pStyle w:val="Heading3"/>
              <w:shd w:val="clear" w:color="auto" w:fill="FFFFFF"/>
              <w:spacing w:before="0" w:line="240" w:lineRule="auto"/>
              <w:rPr>
                <w:rFonts w:ascii="Times New Roman" w:hAnsi="Times New Roman" w:cs="Times New Roman"/>
                <w:b w:val="0"/>
                <w:color w:val="000000" w:themeColor="text1"/>
                <w:sz w:val="26"/>
                <w:szCs w:val="26"/>
                <w:lang w:val="en-US"/>
              </w:rPr>
            </w:pPr>
            <w:r w:rsidRPr="00FF746E">
              <w:rPr>
                <w:rFonts w:ascii="Times New Roman" w:hAnsi="Times New Roman" w:cs="Times New Roman"/>
                <w:b w:val="0"/>
                <w:color w:val="000000" w:themeColor="text1"/>
                <w:sz w:val="26"/>
                <w:szCs w:val="26"/>
              </w:rPr>
              <w:t xml:space="preserve">Chương trình phối hợp 1285/CTPH-BTP-BTTUBTƯMTTQVN </w:t>
            </w:r>
          </w:p>
        </w:tc>
        <w:tc>
          <w:tcPr>
            <w:tcW w:w="3290" w:type="dxa"/>
          </w:tcPr>
          <w:p w:rsidR="00FF746E" w:rsidRPr="00FF746E" w:rsidRDefault="00FF746E" w:rsidP="002710B0">
            <w:pPr>
              <w:spacing w:after="0" w:line="240" w:lineRule="auto"/>
              <w:jc w:val="both"/>
              <w:rPr>
                <w:rFonts w:ascii="Times New Roman" w:hAnsi="Times New Roman"/>
                <w:color w:val="000000" w:themeColor="text1"/>
                <w:sz w:val="26"/>
                <w:szCs w:val="26"/>
                <w:lang w:val="en-US"/>
              </w:rPr>
            </w:pPr>
            <w:r w:rsidRPr="00FF746E">
              <w:rPr>
                <w:rFonts w:ascii="Times New Roman" w:hAnsi="Times New Roman"/>
                <w:color w:val="000000" w:themeColor="text1"/>
                <w:sz w:val="26"/>
                <w:szCs w:val="26"/>
              </w:rPr>
              <w:t>Bộ Tư pháp và Ban Thường trực Uỷ ban Trung ương Mặt trận Tổ quốc Việt Nam</w:t>
            </w:r>
          </w:p>
        </w:tc>
        <w:tc>
          <w:tcPr>
            <w:tcW w:w="1882" w:type="dxa"/>
          </w:tcPr>
          <w:p w:rsidR="00FF746E" w:rsidRPr="00FF746E" w:rsidRDefault="00FF746E" w:rsidP="002710B0">
            <w:pPr>
              <w:spacing w:after="0" w:line="240" w:lineRule="auto"/>
              <w:jc w:val="center"/>
              <w:rPr>
                <w:rFonts w:ascii="Times New Roman" w:hAnsi="Times New Roman"/>
                <w:color w:val="000000" w:themeColor="text1"/>
                <w:sz w:val="26"/>
                <w:szCs w:val="26"/>
                <w:lang w:val="en-US"/>
              </w:rPr>
            </w:pPr>
            <w:r w:rsidRPr="00FF746E">
              <w:rPr>
                <w:rFonts w:ascii="Times New Roman" w:hAnsi="Times New Roman"/>
                <w:color w:val="000000" w:themeColor="text1"/>
                <w:sz w:val="26"/>
                <w:szCs w:val="26"/>
                <w:shd w:val="clear" w:color="auto" w:fill="FFFFFF"/>
              </w:rPr>
              <w:t>24/04/2009</w:t>
            </w:r>
          </w:p>
        </w:tc>
        <w:tc>
          <w:tcPr>
            <w:tcW w:w="5608" w:type="dxa"/>
          </w:tcPr>
          <w:p w:rsidR="00FF746E" w:rsidRPr="00FF746E" w:rsidRDefault="00FF746E" w:rsidP="002710B0">
            <w:pPr>
              <w:pStyle w:val="Heading3"/>
              <w:shd w:val="clear" w:color="auto" w:fill="FFFFFF"/>
              <w:spacing w:before="0" w:line="240" w:lineRule="auto"/>
              <w:rPr>
                <w:rFonts w:ascii="Times New Roman" w:hAnsi="Times New Roman" w:cs="Times New Roman"/>
                <w:b w:val="0"/>
                <w:color w:val="000000" w:themeColor="text1"/>
                <w:sz w:val="26"/>
                <w:szCs w:val="26"/>
              </w:rPr>
            </w:pPr>
            <w:r w:rsidRPr="00FF746E">
              <w:rPr>
                <w:rFonts w:ascii="Times New Roman" w:hAnsi="Times New Roman" w:cs="Times New Roman"/>
                <w:b w:val="0"/>
                <w:color w:val="000000" w:themeColor="text1"/>
                <w:sz w:val="26"/>
                <w:szCs w:val="26"/>
              </w:rPr>
              <w:t>về tăng cường thực hiện công tác hoà giải ở cơ sở</w:t>
            </w:r>
          </w:p>
          <w:p w:rsidR="00FF746E" w:rsidRPr="00FF746E" w:rsidRDefault="00FF746E" w:rsidP="002710B0">
            <w:pPr>
              <w:spacing w:after="0" w:line="240" w:lineRule="auto"/>
              <w:jc w:val="both"/>
              <w:rPr>
                <w:rFonts w:ascii="Times New Roman" w:hAnsi="Times New Roman"/>
                <w:color w:val="000000" w:themeColor="text1"/>
                <w:sz w:val="26"/>
                <w:szCs w:val="26"/>
                <w:lang w:val="en-US"/>
              </w:rPr>
            </w:pPr>
          </w:p>
        </w:tc>
      </w:tr>
      <w:tr w:rsidR="00382FDC" w:rsidRPr="00952732" w:rsidTr="007A6254">
        <w:trPr>
          <w:trHeight w:val="77"/>
          <w:jc w:val="center"/>
        </w:trPr>
        <w:tc>
          <w:tcPr>
            <w:tcW w:w="746" w:type="dxa"/>
          </w:tcPr>
          <w:p w:rsidR="00382FDC" w:rsidRPr="00952732" w:rsidRDefault="00382FDC"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382FDC" w:rsidRDefault="00382FDC"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phối hợp số 7897/CTr-BCT-THVN</w:t>
            </w:r>
          </w:p>
        </w:tc>
        <w:tc>
          <w:tcPr>
            <w:tcW w:w="3290" w:type="dxa"/>
          </w:tcPr>
          <w:p w:rsidR="00382FDC" w:rsidRDefault="00382FDC"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Bộ Công Thương, Đài Truyền hình Việt Nam</w:t>
            </w:r>
          </w:p>
        </w:tc>
        <w:tc>
          <w:tcPr>
            <w:tcW w:w="1882" w:type="dxa"/>
          </w:tcPr>
          <w:p w:rsidR="00382FDC" w:rsidRDefault="00382FDC"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24/8/2012</w:t>
            </w:r>
          </w:p>
        </w:tc>
        <w:tc>
          <w:tcPr>
            <w:tcW w:w="5608" w:type="dxa"/>
          </w:tcPr>
          <w:p w:rsidR="00382FDC" w:rsidRDefault="00382FDC"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Tăng cường công tác tuyên truyền, phổ biến thông tin tới các tầng lớp nhân dân và toàn xã hội về những vấn đề trong quản lý nhà nước</w:t>
            </w:r>
          </w:p>
        </w:tc>
      </w:tr>
      <w:tr w:rsidR="00382FDC" w:rsidRPr="00952732" w:rsidTr="007A6254">
        <w:trPr>
          <w:trHeight w:val="77"/>
          <w:jc w:val="center"/>
        </w:trPr>
        <w:tc>
          <w:tcPr>
            <w:tcW w:w="746" w:type="dxa"/>
          </w:tcPr>
          <w:p w:rsidR="00382FDC" w:rsidRPr="00952732" w:rsidRDefault="00382FDC"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382FDC" w:rsidRPr="00582B71" w:rsidRDefault="00382FDC" w:rsidP="002710B0">
            <w:pPr>
              <w:spacing w:after="0" w:line="240" w:lineRule="auto"/>
              <w:rPr>
                <w:rFonts w:ascii="Times New Roman" w:hAnsi="Times New Roman"/>
                <w:sz w:val="26"/>
                <w:szCs w:val="26"/>
                <w:lang w:val="en-US"/>
              </w:rPr>
            </w:pPr>
            <w:r w:rsidRPr="00582B71">
              <w:rPr>
                <w:rFonts w:ascii="Times New Roman" w:hAnsi="Times New Roman"/>
                <w:sz w:val="26"/>
                <w:szCs w:val="26"/>
                <w:lang w:val="en-US"/>
              </w:rPr>
              <w:t xml:space="preserve">Chương trình phối hợp số 14/CTPH-BTP-HLHPNVN </w:t>
            </w:r>
          </w:p>
        </w:tc>
        <w:tc>
          <w:tcPr>
            <w:tcW w:w="3290" w:type="dxa"/>
          </w:tcPr>
          <w:p w:rsidR="00382FDC" w:rsidRPr="00582B71" w:rsidRDefault="00382FDC" w:rsidP="002710B0">
            <w:pPr>
              <w:spacing w:after="0" w:line="240" w:lineRule="auto"/>
              <w:jc w:val="both"/>
              <w:rPr>
                <w:rFonts w:ascii="Times New Roman" w:hAnsi="Times New Roman"/>
                <w:sz w:val="26"/>
                <w:szCs w:val="26"/>
                <w:lang w:val="en-US"/>
              </w:rPr>
            </w:pPr>
            <w:r w:rsidRPr="00582B71">
              <w:rPr>
                <w:rFonts w:ascii="Times New Roman" w:hAnsi="Times New Roman"/>
                <w:sz w:val="26"/>
                <w:szCs w:val="26"/>
                <w:lang w:val="en-US"/>
              </w:rPr>
              <w:t>Bộ Tư pháp, Trung ương Hội liên hiệp phụ nữ Việt Nam</w:t>
            </w:r>
          </w:p>
        </w:tc>
        <w:tc>
          <w:tcPr>
            <w:tcW w:w="1882" w:type="dxa"/>
          </w:tcPr>
          <w:p w:rsidR="00382FDC" w:rsidRPr="00582B71" w:rsidRDefault="00382FDC" w:rsidP="002710B0">
            <w:pPr>
              <w:spacing w:after="0" w:line="240" w:lineRule="auto"/>
              <w:jc w:val="center"/>
              <w:rPr>
                <w:rFonts w:ascii="Times New Roman" w:hAnsi="Times New Roman"/>
                <w:sz w:val="26"/>
                <w:szCs w:val="26"/>
                <w:lang w:val="en-US"/>
              </w:rPr>
            </w:pPr>
            <w:r w:rsidRPr="00582B71">
              <w:rPr>
                <w:rFonts w:ascii="Times New Roman" w:hAnsi="Times New Roman"/>
                <w:sz w:val="26"/>
                <w:szCs w:val="26"/>
                <w:lang w:val="en-US"/>
              </w:rPr>
              <w:t>10/01/2013</w:t>
            </w:r>
          </w:p>
        </w:tc>
        <w:tc>
          <w:tcPr>
            <w:tcW w:w="5608" w:type="dxa"/>
          </w:tcPr>
          <w:p w:rsidR="00382FDC" w:rsidRPr="00582B71" w:rsidRDefault="00382FDC" w:rsidP="002710B0">
            <w:pPr>
              <w:spacing w:after="0" w:line="240" w:lineRule="auto"/>
              <w:jc w:val="both"/>
              <w:rPr>
                <w:rFonts w:ascii="Times New Roman" w:hAnsi="Times New Roman"/>
                <w:sz w:val="26"/>
                <w:szCs w:val="26"/>
                <w:lang w:val="en-US"/>
              </w:rPr>
            </w:pPr>
            <w:r w:rsidRPr="00582B71">
              <w:rPr>
                <w:rFonts w:ascii="Times New Roman" w:hAnsi="Times New Roman"/>
                <w:sz w:val="26"/>
                <w:szCs w:val="26"/>
                <w:lang w:val="en-US"/>
              </w:rPr>
              <w:t>Về đẩy mạnh công tác phổ biến, giáo dục pháp luật, trợ giúp pháp lý, tư vấn pháp luật cho phụ nữ, hòa giải cơ sở và lồng ghép giới trong xây dựng pháp luật giai đoạn 2013-2017</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số</w:t>
            </w:r>
            <w:r w:rsidR="00A44E0E">
              <w:rPr>
                <w:rFonts w:ascii="Times New Roman" w:hAnsi="Times New Roman"/>
                <w:sz w:val="26"/>
                <w:szCs w:val="26"/>
                <w:lang w:val="en-US"/>
              </w:rPr>
              <w:t xml:space="preserve"> 28-CTr/BCDDCCTPTW</w:t>
            </w:r>
            <w:r>
              <w:rPr>
                <w:rFonts w:ascii="Times New Roman" w:hAnsi="Times New Roman"/>
                <w:sz w:val="26"/>
                <w:szCs w:val="26"/>
                <w:lang w:val="en-US"/>
              </w:rPr>
              <w:t>-HĐPHTW</w:t>
            </w:r>
          </w:p>
        </w:tc>
        <w:tc>
          <w:tcPr>
            <w:tcW w:w="3290" w:type="dxa"/>
          </w:tcPr>
          <w:p w:rsidR="002C3B9F" w:rsidRPr="002C3B9F" w:rsidRDefault="002C3B9F" w:rsidP="002710B0">
            <w:pPr>
              <w:spacing w:after="0" w:line="240" w:lineRule="auto"/>
              <w:jc w:val="both"/>
              <w:rPr>
                <w:rFonts w:ascii="Times New Roman" w:hAnsi="Times New Roman"/>
                <w:sz w:val="26"/>
                <w:szCs w:val="26"/>
                <w:lang w:val="en-US"/>
              </w:rPr>
            </w:pPr>
            <w:r w:rsidRPr="002C3B9F">
              <w:rPr>
                <w:rFonts w:ascii="Times New Roman" w:hAnsi="Times New Roman"/>
                <w:sz w:val="26"/>
                <w:szCs w:val="26"/>
              </w:rPr>
              <w:t xml:space="preserve">Ban Chỉ đạo Cải cách tư pháp Trung ương và Hội đồng phối </w:t>
            </w:r>
            <w:r w:rsidRPr="002C3B9F">
              <w:rPr>
                <w:rFonts w:ascii="Times New Roman" w:hAnsi="Times New Roman"/>
                <w:sz w:val="26"/>
                <w:szCs w:val="26"/>
              </w:rPr>
              <w:lastRenderedPageBreak/>
              <w:t>hợp phổ biến, giáo dục pháp luật Trung ương</w:t>
            </w:r>
          </w:p>
        </w:tc>
        <w:tc>
          <w:tcPr>
            <w:tcW w:w="1882" w:type="dxa"/>
          </w:tcPr>
          <w:p w:rsidR="002C3B9F"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lastRenderedPageBreak/>
              <w:t>14/7/2015</w:t>
            </w:r>
          </w:p>
        </w:tc>
        <w:tc>
          <w:tcPr>
            <w:tcW w:w="5608" w:type="dxa"/>
          </w:tcPr>
          <w:p w:rsidR="002C3B9F"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Phối hợp thông tin, tuyên truyền, phổ biến về chủ trương, nhiệm vụ cải cách tư pháp và hoạt động tư pháp giai đoạn 2015-2020</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38348F" w:rsidRDefault="002C3B9F" w:rsidP="002710B0">
            <w:pPr>
              <w:pStyle w:val="Heading3"/>
              <w:shd w:val="clear" w:color="auto" w:fill="FFFFFF"/>
              <w:spacing w:before="0" w:line="240" w:lineRule="auto"/>
              <w:rPr>
                <w:rFonts w:ascii="Times New Roman" w:hAnsi="Times New Roman" w:cs="Times New Roman"/>
                <w:b w:val="0"/>
                <w:color w:val="000000" w:themeColor="text1"/>
                <w:sz w:val="26"/>
                <w:szCs w:val="26"/>
              </w:rPr>
            </w:pPr>
            <w:r w:rsidRPr="0038348F">
              <w:rPr>
                <w:rFonts w:ascii="Times New Roman" w:hAnsi="Times New Roman" w:cs="Times New Roman"/>
                <w:b w:val="0"/>
                <w:color w:val="000000" w:themeColor="text1"/>
                <w:sz w:val="26"/>
                <w:szCs w:val="26"/>
              </w:rPr>
              <w:t xml:space="preserve">Chương trình phối hợp </w:t>
            </w:r>
            <w:r>
              <w:rPr>
                <w:rFonts w:ascii="Times New Roman" w:hAnsi="Times New Roman" w:cs="Times New Roman"/>
                <w:b w:val="0"/>
                <w:color w:val="000000" w:themeColor="text1"/>
                <w:sz w:val="26"/>
                <w:szCs w:val="26"/>
                <w:lang w:val="en-US"/>
              </w:rPr>
              <w:t xml:space="preserve">số </w:t>
            </w:r>
            <w:r w:rsidRPr="0038348F">
              <w:rPr>
                <w:rFonts w:ascii="Times New Roman" w:hAnsi="Times New Roman" w:cs="Times New Roman"/>
                <w:b w:val="0"/>
                <w:color w:val="000000" w:themeColor="text1"/>
                <w:sz w:val="26"/>
                <w:szCs w:val="26"/>
              </w:rPr>
              <w:t xml:space="preserve">534/Ctr-TTCP-TTXVN </w:t>
            </w:r>
          </w:p>
        </w:tc>
        <w:tc>
          <w:tcPr>
            <w:tcW w:w="3290" w:type="dxa"/>
          </w:tcPr>
          <w:p w:rsidR="002C3B9F" w:rsidRPr="0038348F" w:rsidRDefault="002C3B9F" w:rsidP="002710B0">
            <w:pPr>
              <w:spacing w:after="0" w:line="240" w:lineRule="auto"/>
              <w:jc w:val="both"/>
              <w:rPr>
                <w:rFonts w:ascii="Times New Roman" w:hAnsi="Times New Roman"/>
                <w:color w:val="000000" w:themeColor="text1"/>
                <w:sz w:val="26"/>
                <w:szCs w:val="26"/>
              </w:rPr>
            </w:pPr>
            <w:r w:rsidRPr="0038348F">
              <w:rPr>
                <w:rFonts w:ascii="Times New Roman" w:hAnsi="Times New Roman"/>
                <w:color w:val="000000" w:themeColor="text1"/>
                <w:sz w:val="26"/>
                <w:szCs w:val="26"/>
              </w:rPr>
              <w:t>Thanh tra Chính phủ, Thông tấn xã Việt Nam</w:t>
            </w:r>
          </w:p>
        </w:tc>
        <w:tc>
          <w:tcPr>
            <w:tcW w:w="1882" w:type="dxa"/>
          </w:tcPr>
          <w:p w:rsidR="002C3B9F" w:rsidRPr="0038348F" w:rsidRDefault="002C3B9F" w:rsidP="002710B0">
            <w:pPr>
              <w:spacing w:after="0" w:line="240" w:lineRule="auto"/>
              <w:jc w:val="center"/>
              <w:rPr>
                <w:rFonts w:ascii="Times New Roman" w:hAnsi="Times New Roman"/>
                <w:color w:val="000000" w:themeColor="text1"/>
                <w:sz w:val="26"/>
                <w:szCs w:val="26"/>
              </w:rPr>
            </w:pPr>
            <w:r w:rsidRPr="0038348F">
              <w:rPr>
                <w:rFonts w:ascii="Times New Roman" w:hAnsi="Times New Roman"/>
                <w:color w:val="000000" w:themeColor="text1"/>
                <w:sz w:val="26"/>
                <w:szCs w:val="26"/>
                <w:shd w:val="clear" w:color="auto" w:fill="FFFFFF"/>
              </w:rPr>
              <w:t>10/06/2015</w:t>
            </w:r>
          </w:p>
        </w:tc>
        <w:tc>
          <w:tcPr>
            <w:tcW w:w="5608" w:type="dxa"/>
          </w:tcPr>
          <w:p w:rsidR="002C3B9F" w:rsidRPr="0038348F" w:rsidRDefault="002C3B9F" w:rsidP="002710B0">
            <w:pPr>
              <w:pStyle w:val="Heading3"/>
              <w:shd w:val="clear" w:color="auto" w:fill="FFFFFF"/>
              <w:spacing w:before="0" w:line="240" w:lineRule="auto"/>
              <w:jc w:val="both"/>
              <w:rPr>
                <w:rFonts w:ascii="Times New Roman" w:hAnsi="Times New Roman" w:cs="Times New Roman"/>
                <w:b w:val="0"/>
                <w:color w:val="000000" w:themeColor="text1"/>
                <w:sz w:val="26"/>
                <w:szCs w:val="26"/>
              </w:rPr>
            </w:pPr>
            <w:r>
              <w:rPr>
                <w:rFonts w:ascii="Times New Roman" w:hAnsi="Times New Roman" w:cs="Times New Roman"/>
                <w:b w:val="0"/>
                <w:color w:val="000000" w:themeColor="text1"/>
                <w:sz w:val="26"/>
                <w:szCs w:val="26"/>
                <w:lang w:val="en-US"/>
              </w:rPr>
              <w:t>C</w:t>
            </w:r>
            <w:r w:rsidRPr="0038348F">
              <w:rPr>
                <w:rFonts w:ascii="Times New Roman" w:hAnsi="Times New Roman" w:cs="Times New Roman"/>
                <w:b w:val="0"/>
                <w:color w:val="000000" w:themeColor="text1"/>
                <w:sz w:val="26"/>
                <w:szCs w:val="26"/>
              </w:rPr>
              <w:t>ông tác thông tin, tuyên truyền về hoạt động thanh tra, tiếp công dân, giải quyết khiếu nại, tố cáo và phòng, chống tham nhũng</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phối hợp số 2828/CTPH-BTP-THVN-TNVN</w:t>
            </w:r>
          </w:p>
        </w:tc>
        <w:tc>
          <w:tcPr>
            <w:tcW w:w="3290" w:type="dxa"/>
          </w:tcPr>
          <w:p w:rsidR="002C3B9F"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Bộ Tư pháp, Đài truyền hình Việt Nam, Đài tiếng nói Việt Nam</w:t>
            </w:r>
          </w:p>
        </w:tc>
        <w:tc>
          <w:tcPr>
            <w:tcW w:w="1882" w:type="dxa"/>
          </w:tcPr>
          <w:p w:rsidR="002C3B9F"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11/8/2017</w:t>
            </w:r>
          </w:p>
        </w:tc>
        <w:tc>
          <w:tcPr>
            <w:tcW w:w="5608" w:type="dxa"/>
          </w:tcPr>
          <w:p w:rsidR="002C3B9F"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Thông tin, truyền thông về công tác phổ biến, giáo dục pháp luật và hoạt động của Bộ, ngành Tư pháp giai đoạn 2017-2021</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712F77" w:rsidRDefault="002C3B9F" w:rsidP="002710B0">
            <w:pPr>
              <w:spacing w:after="0" w:line="240" w:lineRule="auto"/>
              <w:rPr>
                <w:rFonts w:ascii="Times New Roman" w:hAnsi="Times New Roman"/>
                <w:sz w:val="26"/>
                <w:szCs w:val="26"/>
              </w:rPr>
            </w:pPr>
            <w:r w:rsidRPr="00712F77">
              <w:rPr>
                <w:rFonts w:ascii="Times New Roman" w:hAnsi="Times New Roman"/>
                <w:sz w:val="26"/>
                <w:szCs w:val="26"/>
                <w:lang w:val="da-DK"/>
              </w:rPr>
              <w:t xml:space="preserve">Chương trình phối hợp số 4144/CHTPH-BTP-TWĐTNCSHCM </w:t>
            </w:r>
          </w:p>
        </w:tc>
        <w:tc>
          <w:tcPr>
            <w:tcW w:w="3290" w:type="dxa"/>
          </w:tcPr>
          <w:p w:rsidR="002C3B9F" w:rsidRPr="00712F77"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Bộ Tư pháp, Trung ương Đoàn thanh niên Cộng sản Hồ Chí Minh</w:t>
            </w:r>
          </w:p>
        </w:tc>
        <w:tc>
          <w:tcPr>
            <w:tcW w:w="1882" w:type="dxa"/>
          </w:tcPr>
          <w:p w:rsidR="002C3B9F" w:rsidRPr="00952732" w:rsidRDefault="002C3B9F" w:rsidP="002710B0">
            <w:pPr>
              <w:spacing w:after="0" w:line="240" w:lineRule="auto"/>
              <w:jc w:val="center"/>
              <w:rPr>
                <w:rFonts w:ascii="Times New Roman" w:hAnsi="Times New Roman"/>
                <w:sz w:val="26"/>
                <w:szCs w:val="26"/>
              </w:rPr>
            </w:pPr>
            <w:r w:rsidRPr="00712F77">
              <w:rPr>
                <w:rFonts w:ascii="Times New Roman" w:hAnsi="Times New Roman"/>
                <w:sz w:val="26"/>
                <w:szCs w:val="26"/>
                <w:lang w:val="da-DK"/>
              </w:rPr>
              <w:t>29/10/2018</w:t>
            </w:r>
          </w:p>
        </w:tc>
        <w:tc>
          <w:tcPr>
            <w:tcW w:w="5608" w:type="dxa"/>
          </w:tcPr>
          <w:p w:rsidR="002C3B9F" w:rsidRPr="00712F77"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Chương trình phối hợp giữa Bộ Tư pháp và Trung ương Đoàn thanh niên Cộng sản Hồ Chí Minh</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FD0303"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phối hợp số 2727/CTPH-BTP-HLGVN</w:t>
            </w:r>
          </w:p>
        </w:tc>
        <w:tc>
          <w:tcPr>
            <w:tcW w:w="3290" w:type="dxa"/>
          </w:tcPr>
          <w:p w:rsidR="002C3B9F" w:rsidRPr="00FD0303"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Bộ Tư pháp, Hội Luật gia Việt Nam</w:t>
            </w:r>
          </w:p>
        </w:tc>
        <w:tc>
          <w:tcPr>
            <w:tcW w:w="1882" w:type="dxa"/>
          </w:tcPr>
          <w:p w:rsidR="002C3B9F" w:rsidRPr="00FD0303"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25/7/2018</w:t>
            </w:r>
          </w:p>
        </w:tc>
        <w:tc>
          <w:tcPr>
            <w:tcW w:w="5608" w:type="dxa"/>
          </w:tcPr>
          <w:p w:rsidR="002C3B9F" w:rsidRPr="00FD0303"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Thực hiện công tác giữa Bộ Tư pháp và Hội Luật gia Việt Nam</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952732" w:rsidRDefault="002C3B9F" w:rsidP="002710B0">
            <w:pPr>
              <w:spacing w:after="0" w:line="240" w:lineRule="auto"/>
              <w:rPr>
                <w:rFonts w:ascii="Times New Roman" w:hAnsi="Times New Roman"/>
                <w:sz w:val="26"/>
                <w:szCs w:val="26"/>
              </w:rPr>
            </w:pPr>
            <w:r w:rsidRPr="00952732">
              <w:rPr>
                <w:rFonts w:ascii="Times New Roman" w:hAnsi="Times New Roman"/>
                <w:sz w:val="26"/>
                <w:szCs w:val="26"/>
                <w:lang w:val="en-US"/>
              </w:rPr>
              <w:t xml:space="preserve">Chương trình phối hợp số </w:t>
            </w:r>
            <w:r>
              <w:rPr>
                <w:rFonts w:ascii="Times New Roman" w:hAnsi="Times New Roman"/>
                <w:sz w:val="26"/>
                <w:szCs w:val="26"/>
                <w:lang w:val="en-US"/>
              </w:rPr>
              <w:t>60</w:t>
            </w:r>
            <w:r w:rsidRPr="00952732">
              <w:rPr>
                <w:rFonts w:ascii="Times New Roman" w:hAnsi="Times New Roman"/>
                <w:sz w:val="26"/>
                <w:szCs w:val="26"/>
                <w:lang w:val="en-US"/>
              </w:rPr>
              <w:t>/CTPH-</w:t>
            </w:r>
            <w:r>
              <w:rPr>
                <w:rFonts w:ascii="Times New Roman" w:hAnsi="Times New Roman"/>
                <w:sz w:val="26"/>
                <w:szCs w:val="26"/>
                <w:lang w:val="en-US"/>
              </w:rPr>
              <w:t>B</w:t>
            </w:r>
            <w:r w:rsidRPr="00952732">
              <w:rPr>
                <w:rFonts w:ascii="Times New Roman" w:hAnsi="Times New Roman"/>
                <w:sz w:val="26"/>
                <w:szCs w:val="26"/>
                <w:lang w:val="en-US"/>
              </w:rPr>
              <w:t>TP-</w:t>
            </w:r>
            <w:r>
              <w:rPr>
                <w:rFonts w:ascii="Times New Roman" w:hAnsi="Times New Roman"/>
                <w:sz w:val="26"/>
                <w:szCs w:val="26"/>
                <w:lang w:val="en-US"/>
              </w:rPr>
              <w:t>HLH</w:t>
            </w:r>
            <w:r w:rsidRPr="00952732">
              <w:rPr>
                <w:rFonts w:ascii="Times New Roman" w:hAnsi="Times New Roman"/>
                <w:sz w:val="26"/>
                <w:szCs w:val="26"/>
                <w:lang w:val="en-US"/>
              </w:rPr>
              <w:t>PN</w:t>
            </w:r>
            <w:r>
              <w:rPr>
                <w:rFonts w:ascii="Times New Roman" w:hAnsi="Times New Roman"/>
                <w:sz w:val="26"/>
                <w:szCs w:val="26"/>
                <w:lang w:val="en-US"/>
              </w:rPr>
              <w:t>VN</w:t>
            </w:r>
          </w:p>
        </w:tc>
        <w:tc>
          <w:tcPr>
            <w:tcW w:w="3290" w:type="dxa"/>
          </w:tcPr>
          <w:p w:rsidR="002C3B9F" w:rsidRPr="00952732" w:rsidRDefault="002C3B9F" w:rsidP="002710B0">
            <w:pPr>
              <w:spacing w:after="0" w:line="240" w:lineRule="auto"/>
              <w:jc w:val="both"/>
              <w:rPr>
                <w:rFonts w:ascii="Times New Roman" w:hAnsi="Times New Roman"/>
                <w:sz w:val="26"/>
                <w:szCs w:val="26"/>
              </w:rPr>
            </w:pPr>
            <w:r w:rsidRPr="00952732">
              <w:rPr>
                <w:rFonts w:ascii="Times New Roman" w:hAnsi="Times New Roman"/>
                <w:sz w:val="26"/>
                <w:szCs w:val="26"/>
                <w:lang w:val="en-US"/>
              </w:rPr>
              <w:t>Bộ Tư pháp, Trung ương Hội liên hiệp phụ nữ Việt Nam</w:t>
            </w:r>
          </w:p>
        </w:tc>
        <w:tc>
          <w:tcPr>
            <w:tcW w:w="1882" w:type="dxa"/>
          </w:tcPr>
          <w:p w:rsidR="002C3B9F" w:rsidRPr="0023298B"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05/01/2018</w:t>
            </w:r>
          </w:p>
        </w:tc>
        <w:tc>
          <w:tcPr>
            <w:tcW w:w="5608" w:type="dxa"/>
          </w:tcPr>
          <w:p w:rsidR="002C3B9F" w:rsidRPr="00952732" w:rsidRDefault="002C3B9F" w:rsidP="002710B0">
            <w:pPr>
              <w:spacing w:after="0" w:line="240" w:lineRule="auto"/>
              <w:jc w:val="both"/>
              <w:rPr>
                <w:rFonts w:ascii="Times New Roman" w:hAnsi="Times New Roman"/>
                <w:sz w:val="26"/>
                <w:szCs w:val="26"/>
              </w:rPr>
            </w:pPr>
            <w:r>
              <w:rPr>
                <w:rFonts w:ascii="Times New Roman" w:hAnsi="Times New Roman"/>
                <w:sz w:val="26"/>
                <w:szCs w:val="26"/>
                <w:lang w:val="en-US"/>
              </w:rPr>
              <w:t xml:space="preserve">Thực hiện công tác công tác </w:t>
            </w:r>
            <w:r w:rsidRPr="00952732">
              <w:rPr>
                <w:rFonts w:ascii="Times New Roman" w:hAnsi="Times New Roman"/>
                <w:sz w:val="26"/>
                <w:szCs w:val="26"/>
                <w:lang w:val="en-US"/>
              </w:rPr>
              <w:t>phổ biến, giáo dục pháp luật, trợ giúp pháp lý</w:t>
            </w:r>
            <w:r>
              <w:rPr>
                <w:rFonts w:ascii="Times New Roman" w:hAnsi="Times New Roman"/>
                <w:sz w:val="26"/>
                <w:szCs w:val="26"/>
                <w:lang w:val="en-US"/>
              </w:rPr>
              <w:t>, tư vấn pháp luật</w:t>
            </w:r>
            <w:r w:rsidRPr="00952732">
              <w:rPr>
                <w:rFonts w:ascii="Times New Roman" w:hAnsi="Times New Roman"/>
                <w:sz w:val="26"/>
                <w:szCs w:val="26"/>
                <w:lang w:val="en-US"/>
              </w:rPr>
              <w:t xml:space="preserve"> cho phụ nữ</w:t>
            </w:r>
            <w:r>
              <w:rPr>
                <w:rFonts w:ascii="Times New Roman" w:hAnsi="Times New Roman"/>
                <w:sz w:val="26"/>
                <w:szCs w:val="26"/>
                <w:lang w:val="en-US"/>
              </w:rPr>
              <w:t>, hòa giải cơ sở và lồng ghép giới trong xây dựng pháp luật giai đoạn 2018-2022</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405237"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phối hợp số 377/CTPH-HLGVN-HLHPNVN</w:t>
            </w:r>
          </w:p>
        </w:tc>
        <w:tc>
          <w:tcPr>
            <w:tcW w:w="3290" w:type="dxa"/>
          </w:tcPr>
          <w:p w:rsidR="002C3B9F" w:rsidRPr="00952732" w:rsidRDefault="002C3B9F" w:rsidP="002710B0">
            <w:pPr>
              <w:spacing w:after="0" w:line="240" w:lineRule="auto"/>
              <w:jc w:val="both"/>
              <w:rPr>
                <w:rFonts w:ascii="Times New Roman" w:hAnsi="Times New Roman"/>
                <w:sz w:val="26"/>
                <w:szCs w:val="26"/>
              </w:rPr>
            </w:pPr>
            <w:r w:rsidRPr="00952732">
              <w:rPr>
                <w:rFonts w:ascii="Times New Roman" w:hAnsi="Times New Roman"/>
                <w:sz w:val="26"/>
                <w:szCs w:val="26"/>
                <w:lang w:val="en-US"/>
              </w:rPr>
              <w:t>Trung ương Hội liên hiệp phụ nữ Việt Nam</w:t>
            </w:r>
            <w:r>
              <w:rPr>
                <w:rFonts w:ascii="Times New Roman" w:hAnsi="Times New Roman"/>
                <w:sz w:val="26"/>
                <w:szCs w:val="26"/>
                <w:lang w:val="en-US"/>
              </w:rPr>
              <w:t>, Hội Luật gia Việt Nam</w:t>
            </w:r>
          </w:p>
        </w:tc>
        <w:tc>
          <w:tcPr>
            <w:tcW w:w="1882" w:type="dxa"/>
          </w:tcPr>
          <w:p w:rsidR="002C3B9F" w:rsidRPr="007639BF"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06/12/2018</w:t>
            </w:r>
          </w:p>
        </w:tc>
        <w:tc>
          <w:tcPr>
            <w:tcW w:w="5608" w:type="dxa"/>
          </w:tcPr>
          <w:p w:rsidR="002C3B9F" w:rsidRPr="007639BF"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Nâng cao chất lượng, hiệu quả công tác xây dựng chính sách pháp luật, nghiên cứu khoa học pháp lý, tuyên truyền, phổ biến pháp luật, tư vấn pháp luật, hỗ trợ pháp lý và giám sát việc thi hành pháp luật, hòa giải ở cơ sở giai đoạn 2018-2022</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4F4AC5"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phối hợp số 03/CTPH-BTNMT-HLGVN</w:t>
            </w:r>
          </w:p>
        </w:tc>
        <w:tc>
          <w:tcPr>
            <w:tcW w:w="3290" w:type="dxa"/>
          </w:tcPr>
          <w:p w:rsidR="002C3B9F" w:rsidRPr="004F4AC5"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Bộ Tài nguyên và Môi trường, Hội Luật gia Việt Nam</w:t>
            </w:r>
          </w:p>
        </w:tc>
        <w:tc>
          <w:tcPr>
            <w:tcW w:w="1882" w:type="dxa"/>
          </w:tcPr>
          <w:p w:rsidR="002C3B9F" w:rsidRPr="004F4AC5"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05/10/2018</w:t>
            </w:r>
          </w:p>
        </w:tc>
        <w:tc>
          <w:tcPr>
            <w:tcW w:w="5608" w:type="dxa"/>
          </w:tcPr>
          <w:p w:rsidR="002C3B9F" w:rsidRPr="004F4AC5" w:rsidRDefault="002C3B9F" w:rsidP="002710B0">
            <w:pPr>
              <w:spacing w:after="0" w:line="240" w:lineRule="auto"/>
              <w:jc w:val="both"/>
              <w:rPr>
                <w:rFonts w:ascii="Times New Roman" w:hAnsi="Times New Roman"/>
                <w:color w:val="000000" w:themeColor="text1"/>
                <w:sz w:val="26"/>
                <w:szCs w:val="26"/>
              </w:rPr>
            </w:pPr>
            <w:r w:rsidRPr="004F4AC5">
              <w:rPr>
                <w:rFonts w:ascii="Times New Roman" w:hAnsi="Times New Roman"/>
                <w:bCs/>
                <w:color w:val="000000" w:themeColor="text1"/>
                <w:sz w:val="26"/>
                <w:szCs w:val="26"/>
                <w:shd w:val="clear" w:color="auto" w:fill="FFFFFF"/>
                <w:lang w:val="en-US"/>
              </w:rPr>
              <w:t>C</w:t>
            </w:r>
            <w:r w:rsidRPr="004F4AC5">
              <w:rPr>
                <w:rFonts w:ascii="Times New Roman" w:hAnsi="Times New Roman"/>
                <w:bCs/>
                <w:color w:val="000000" w:themeColor="text1"/>
                <w:sz w:val="26"/>
                <w:szCs w:val="26"/>
                <w:shd w:val="clear" w:color="auto" w:fill="FFFFFF"/>
              </w:rPr>
              <w:t>ông tác xây dựng, phổ biến, giáo dục pháp luật trong lĩnh vực tài nguyên và môi trường giai đoạn 2018-2023</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Pr="004F4AC5"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Quy chế phối hợp số 3877-QCPH/BTP-BTNMT</w:t>
            </w:r>
          </w:p>
        </w:tc>
        <w:tc>
          <w:tcPr>
            <w:tcW w:w="3290" w:type="dxa"/>
          </w:tcPr>
          <w:p w:rsidR="002C3B9F" w:rsidRPr="00952732" w:rsidRDefault="002C3B9F" w:rsidP="002710B0">
            <w:pPr>
              <w:spacing w:after="0" w:line="240" w:lineRule="auto"/>
              <w:jc w:val="both"/>
              <w:rPr>
                <w:rFonts w:ascii="Times New Roman" w:hAnsi="Times New Roman"/>
                <w:sz w:val="26"/>
                <w:szCs w:val="26"/>
              </w:rPr>
            </w:pPr>
            <w:r>
              <w:rPr>
                <w:rFonts w:ascii="Times New Roman" w:hAnsi="Times New Roman"/>
                <w:sz w:val="26"/>
                <w:szCs w:val="26"/>
                <w:lang w:val="en-US"/>
              </w:rPr>
              <w:t>Bộ Tư pháp, Bộ Tài nguyên và Môi trường</w:t>
            </w:r>
          </w:p>
        </w:tc>
        <w:tc>
          <w:tcPr>
            <w:tcW w:w="1882" w:type="dxa"/>
          </w:tcPr>
          <w:p w:rsidR="002C3B9F" w:rsidRPr="004F4AC5"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28/2/2019</w:t>
            </w:r>
          </w:p>
        </w:tc>
        <w:tc>
          <w:tcPr>
            <w:tcW w:w="5608" w:type="dxa"/>
          </w:tcPr>
          <w:p w:rsidR="002C3B9F" w:rsidRPr="004F4AC5"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Phối hợp công tác giữa Bộ Tư pháp và Bộ Tài nguyên và Môi trường</w:t>
            </w:r>
          </w:p>
        </w:tc>
      </w:tr>
      <w:tr w:rsidR="002C3B9F" w:rsidRPr="00952732" w:rsidTr="007A6254">
        <w:trPr>
          <w:trHeight w:val="77"/>
          <w:jc w:val="center"/>
        </w:trPr>
        <w:tc>
          <w:tcPr>
            <w:tcW w:w="746" w:type="dxa"/>
          </w:tcPr>
          <w:p w:rsidR="002C3B9F" w:rsidRPr="00952732" w:rsidRDefault="002C3B9F" w:rsidP="002710B0">
            <w:pPr>
              <w:pStyle w:val="ListParagraph"/>
              <w:numPr>
                <w:ilvl w:val="0"/>
                <w:numId w:val="1"/>
              </w:numPr>
              <w:spacing w:after="0" w:line="240" w:lineRule="auto"/>
              <w:jc w:val="center"/>
              <w:rPr>
                <w:rFonts w:ascii="Times New Roman" w:hAnsi="Times New Roman"/>
                <w:sz w:val="26"/>
                <w:szCs w:val="26"/>
              </w:rPr>
            </w:pPr>
          </w:p>
        </w:tc>
        <w:tc>
          <w:tcPr>
            <w:tcW w:w="3828" w:type="dxa"/>
          </w:tcPr>
          <w:p w:rsidR="002C3B9F" w:rsidRDefault="002C3B9F" w:rsidP="002710B0">
            <w:pPr>
              <w:spacing w:after="0" w:line="240" w:lineRule="auto"/>
              <w:rPr>
                <w:rFonts w:ascii="Times New Roman" w:hAnsi="Times New Roman"/>
                <w:sz w:val="26"/>
                <w:szCs w:val="26"/>
                <w:lang w:val="en-US"/>
              </w:rPr>
            </w:pPr>
            <w:r>
              <w:rPr>
                <w:rFonts w:ascii="Times New Roman" w:hAnsi="Times New Roman"/>
                <w:sz w:val="26"/>
                <w:szCs w:val="26"/>
                <w:lang w:val="en-US"/>
              </w:rPr>
              <w:t>Chương trình phối hợp số 162/CTPH-TANDTC-BTP</w:t>
            </w:r>
          </w:p>
        </w:tc>
        <w:tc>
          <w:tcPr>
            <w:tcW w:w="3290" w:type="dxa"/>
          </w:tcPr>
          <w:p w:rsidR="002C3B9F"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Tòa án nhân dân tối cao, Bộ Tư pháp</w:t>
            </w:r>
          </w:p>
        </w:tc>
        <w:tc>
          <w:tcPr>
            <w:tcW w:w="1882" w:type="dxa"/>
          </w:tcPr>
          <w:p w:rsidR="002C3B9F" w:rsidRDefault="002C3B9F" w:rsidP="002710B0">
            <w:pPr>
              <w:spacing w:after="0" w:line="240" w:lineRule="auto"/>
              <w:jc w:val="center"/>
              <w:rPr>
                <w:rFonts w:ascii="Times New Roman" w:hAnsi="Times New Roman"/>
                <w:sz w:val="26"/>
                <w:szCs w:val="26"/>
                <w:lang w:val="en-US"/>
              </w:rPr>
            </w:pPr>
            <w:r>
              <w:rPr>
                <w:rFonts w:ascii="Times New Roman" w:hAnsi="Times New Roman"/>
                <w:sz w:val="26"/>
                <w:szCs w:val="26"/>
                <w:lang w:val="en-US"/>
              </w:rPr>
              <w:t>08/4/2019</w:t>
            </w:r>
          </w:p>
        </w:tc>
        <w:tc>
          <w:tcPr>
            <w:tcW w:w="5608" w:type="dxa"/>
          </w:tcPr>
          <w:p w:rsidR="002C3B9F" w:rsidRDefault="002C3B9F" w:rsidP="002710B0">
            <w:pPr>
              <w:spacing w:after="0" w:line="240" w:lineRule="auto"/>
              <w:jc w:val="both"/>
              <w:rPr>
                <w:rFonts w:ascii="Times New Roman" w:hAnsi="Times New Roman"/>
                <w:sz w:val="26"/>
                <w:szCs w:val="26"/>
                <w:lang w:val="en-US"/>
              </w:rPr>
            </w:pPr>
            <w:r>
              <w:rPr>
                <w:rFonts w:ascii="Times New Roman" w:hAnsi="Times New Roman"/>
                <w:sz w:val="26"/>
                <w:szCs w:val="26"/>
                <w:lang w:val="en-US"/>
              </w:rPr>
              <w:t>Phối hợp phổ biến, giáo dục pháp luật và hòa giải ở cơ sở giữa Tòa án nhân dân tối cao và Bộ Tư pháp</w:t>
            </w:r>
          </w:p>
        </w:tc>
      </w:tr>
    </w:tbl>
    <w:p w:rsidR="00AD6545" w:rsidRDefault="00AD6545" w:rsidP="00AD6545"/>
    <w:p w:rsidR="00D20511" w:rsidRDefault="00D20511"/>
    <w:sectPr w:rsidR="00D20511" w:rsidSect="00176FCA">
      <w:footerReference w:type="default" r:id="rId7"/>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4DB" w:rsidRPr="00176FCA" w:rsidRDefault="009254DB" w:rsidP="00176FCA">
      <w:pPr>
        <w:pStyle w:val="Heading3"/>
        <w:spacing w:before="0" w:line="240" w:lineRule="auto"/>
        <w:rPr>
          <w:rFonts w:ascii="Calibri" w:eastAsia="Calibri" w:hAnsi="Calibri" w:cs="Times New Roman"/>
          <w:b w:val="0"/>
          <w:bCs w:val="0"/>
          <w:color w:val="auto"/>
        </w:rPr>
      </w:pPr>
      <w:r>
        <w:separator/>
      </w:r>
    </w:p>
  </w:endnote>
  <w:endnote w:type="continuationSeparator" w:id="0">
    <w:p w:rsidR="009254DB" w:rsidRPr="00176FCA" w:rsidRDefault="009254DB" w:rsidP="00176FCA">
      <w:pPr>
        <w:pStyle w:val="Heading3"/>
        <w:spacing w:before="0" w:line="240" w:lineRule="auto"/>
        <w:rPr>
          <w:rFonts w:ascii="Calibri" w:eastAsia="Calibri" w:hAnsi="Calibri" w:cs="Times New Roman"/>
          <w:b w:val="0"/>
          <w:bCs w:val="0"/>
          <w:color w:val="auto"/>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Southern">
    <w:charset w:val="00"/>
    <w:family w:val="swiss"/>
    <w:pitch w:val="variable"/>
    <w:sig w:usb0="00000003" w:usb1="00000000" w:usb2="00000000" w:usb3="00000000" w:csb0="00000001" w:csb1="00000000"/>
  </w:font>
  <w:font w:name="Cambria">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4976"/>
      <w:docPartObj>
        <w:docPartGallery w:val="Page Numbers (Bottom of Page)"/>
        <w:docPartUnique/>
      </w:docPartObj>
    </w:sdtPr>
    <w:sdtEndPr/>
    <w:sdtContent>
      <w:p w:rsidR="00176FCA" w:rsidRDefault="00CE0081">
        <w:pPr>
          <w:pStyle w:val="Footer"/>
          <w:jc w:val="right"/>
        </w:pPr>
        <w:r>
          <w:fldChar w:fldCharType="begin"/>
        </w:r>
        <w:r>
          <w:instrText xml:space="preserve"> PAGE   \* MERGEFORMAT </w:instrText>
        </w:r>
        <w:r>
          <w:fldChar w:fldCharType="separate"/>
        </w:r>
        <w:r w:rsidR="001F41CC">
          <w:rPr>
            <w:noProof/>
          </w:rPr>
          <w:t>1</w:t>
        </w:r>
        <w:r>
          <w:rPr>
            <w:noProof/>
          </w:rPr>
          <w:fldChar w:fldCharType="end"/>
        </w:r>
      </w:p>
    </w:sdtContent>
  </w:sdt>
  <w:p w:rsidR="00176FCA" w:rsidRDefault="00176F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4DB" w:rsidRPr="00176FCA" w:rsidRDefault="009254DB" w:rsidP="00176FCA">
      <w:pPr>
        <w:pStyle w:val="Heading3"/>
        <w:spacing w:before="0" w:line="240" w:lineRule="auto"/>
        <w:rPr>
          <w:rFonts w:ascii="Calibri" w:eastAsia="Calibri" w:hAnsi="Calibri" w:cs="Times New Roman"/>
          <w:b w:val="0"/>
          <w:bCs w:val="0"/>
          <w:color w:val="auto"/>
        </w:rPr>
      </w:pPr>
      <w:r>
        <w:separator/>
      </w:r>
    </w:p>
  </w:footnote>
  <w:footnote w:type="continuationSeparator" w:id="0">
    <w:p w:rsidR="009254DB" w:rsidRPr="00176FCA" w:rsidRDefault="009254DB" w:rsidP="00176FCA">
      <w:pPr>
        <w:pStyle w:val="Heading3"/>
        <w:spacing w:before="0" w:line="240" w:lineRule="auto"/>
        <w:rPr>
          <w:rFonts w:ascii="Calibri" w:eastAsia="Calibri" w:hAnsi="Calibri" w:cs="Times New Roman"/>
          <w:b w:val="0"/>
          <w:bCs w:val="0"/>
          <w:color w:val="auto"/>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C6183"/>
    <w:multiLevelType w:val="hybridMultilevel"/>
    <w:tmpl w:val="469ADD7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545"/>
    <w:rsid w:val="00163245"/>
    <w:rsid w:val="001636CB"/>
    <w:rsid w:val="00176FCA"/>
    <w:rsid w:val="00180D1E"/>
    <w:rsid w:val="001F41CC"/>
    <w:rsid w:val="0023298B"/>
    <w:rsid w:val="002710B0"/>
    <w:rsid w:val="00274021"/>
    <w:rsid w:val="002A69ED"/>
    <w:rsid w:val="002B5D6C"/>
    <w:rsid w:val="002C3B9F"/>
    <w:rsid w:val="00382FDC"/>
    <w:rsid w:val="0038348F"/>
    <w:rsid w:val="003A70A2"/>
    <w:rsid w:val="003C73BF"/>
    <w:rsid w:val="00405237"/>
    <w:rsid w:val="00427435"/>
    <w:rsid w:val="004F4AC5"/>
    <w:rsid w:val="00534106"/>
    <w:rsid w:val="00582B71"/>
    <w:rsid w:val="005C398B"/>
    <w:rsid w:val="005F1969"/>
    <w:rsid w:val="006341B5"/>
    <w:rsid w:val="0063706B"/>
    <w:rsid w:val="00644D27"/>
    <w:rsid w:val="006B5BBE"/>
    <w:rsid w:val="00712F77"/>
    <w:rsid w:val="007639BF"/>
    <w:rsid w:val="007A6254"/>
    <w:rsid w:val="00852339"/>
    <w:rsid w:val="00853B86"/>
    <w:rsid w:val="00884C15"/>
    <w:rsid w:val="00894813"/>
    <w:rsid w:val="008D0F94"/>
    <w:rsid w:val="009254DB"/>
    <w:rsid w:val="00941474"/>
    <w:rsid w:val="00952732"/>
    <w:rsid w:val="009C5B61"/>
    <w:rsid w:val="009E5EEF"/>
    <w:rsid w:val="00A338C0"/>
    <w:rsid w:val="00A44E0E"/>
    <w:rsid w:val="00AD3899"/>
    <w:rsid w:val="00AD6545"/>
    <w:rsid w:val="00B060B6"/>
    <w:rsid w:val="00C218E4"/>
    <w:rsid w:val="00C44041"/>
    <w:rsid w:val="00CE0081"/>
    <w:rsid w:val="00D12A28"/>
    <w:rsid w:val="00D15587"/>
    <w:rsid w:val="00D20511"/>
    <w:rsid w:val="00EC1685"/>
    <w:rsid w:val="00F35B9D"/>
    <w:rsid w:val="00FD0303"/>
    <w:rsid w:val="00FF7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17FCD5-CB1A-489B-8741-A7255EF5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545"/>
    <w:rPr>
      <w:rFonts w:ascii="Calibri" w:eastAsia="Calibri" w:hAnsi="Calibri" w:cs="Times New Roman"/>
      <w:lang w:val="vi-VN"/>
    </w:rPr>
  </w:style>
  <w:style w:type="paragraph" w:styleId="Heading1">
    <w:name w:val="heading 1"/>
    <w:basedOn w:val="Normal"/>
    <w:next w:val="Normal"/>
    <w:link w:val="Heading1Char"/>
    <w:qFormat/>
    <w:rsid w:val="00AD6545"/>
    <w:pPr>
      <w:keepNext/>
      <w:spacing w:before="120" w:after="120" w:line="360" w:lineRule="auto"/>
      <w:ind w:left="57" w:right="57"/>
      <w:jc w:val="center"/>
      <w:outlineLvl w:val="0"/>
    </w:pPr>
    <w:rPr>
      <w:rFonts w:ascii=".VnSouthern" w:eastAsia="Times New Roman" w:hAnsi=".VnSouthern"/>
      <w:b/>
      <w:bCs/>
      <w:sz w:val="32"/>
      <w:szCs w:val="24"/>
      <w:lang w:val="en-US"/>
    </w:rPr>
  </w:style>
  <w:style w:type="paragraph" w:styleId="Heading3">
    <w:name w:val="heading 3"/>
    <w:basedOn w:val="Normal"/>
    <w:next w:val="Normal"/>
    <w:link w:val="Heading3Char"/>
    <w:uiPriority w:val="9"/>
    <w:unhideWhenUsed/>
    <w:qFormat/>
    <w:rsid w:val="003834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6545"/>
    <w:rPr>
      <w:rFonts w:ascii=".VnSouthern" w:eastAsia="Times New Roman" w:hAnsi=".VnSouthern" w:cs="Times New Roman"/>
      <w:b/>
      <w:bCs/>
      <w:sz w:val="32"/>
      <w:szCs w:val="24"/>
    </w:rPr>
  </w:style>
  <w:style w:type="paragraph" w:styleId="ListParagraph">
    <w:name w:val="List Paragraph"/>
    <w:basedOn w:val="Normal"/>
    <w:uiPriority w:val="34"/>
    <w:qFormat/>
    <w:rsid w:val="005C398B"/>
    <w:pPr>
      <w:ind w:left="720"/>
      <w:contextualSpacing/>
    </w:pPr>
  </w:style>
  <w:style w:type="character" w:customStyle="1" w:styleId="Heading3Char">
    <w:name w:val="Heading 3 Char"/>
    <w:basedOn w:val="DefaultParagraphFont"/>
    <w:link w:val="Heading3"/>
    <w:uiPriority w:val="9"/>
    <w:rsid w:val="0038348F"/>
    <w:rPr>
      <w:rFonts w:asciiTheme="majorHAnsi" w:eastAsiaTheme="majorEastAsia" w:hAnsiTheme="majorHAnsi" w:cstheme="majorBidi"/>
      <w:b/>
      <w:bCs/>
      <w:color w:val="4F81BD" w:themeColor="accent1"/>
      <w:lang w:val="vi-VN"/>
    </w:rPr>
  </w:style>
  <w:style w:type="character" w:styleId="Hyperlink">
    <w:name w:val="Hyperlink"/>
    <w:basedOn w:val="DefaultParagraphFont"/>
    <w:uiPriority w:val="99"/>
    <w:semiHidden/>
    <w:unhideWhenUsed/>
    <w:rsid w:val="0038348F"/>
    <w:rPr>
      <w:color w:val="0000FF"/>
      <w:u w:val="single"/>
    </w:rPr>
  </w:style>
  <w:style w:type="paragraph" w:styleId="Header">
    <w:name w:val="header"/>
    <w:basedOn w:val="Normal"/>
    <w:link w:val="HeaderChar"/>
    <w:uiPriority w:val="99"/>
    <w:semiHidden/>
    <w:unhideWhenUsed/>
    <w:rsid w:val="00176F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6FCA"/>
    <w:rPr>
      <w:rFonts w:ascii="Calibri" w:eastAsia="Calibri" w:hAnsi="Calibri" w:cs="Times New Roman"/>
      <w:lang w:val="vi-VN"/>
    </w:rPr>
  </w:style>
  <w:style w:type="paragraph" w:styleId="Footer">
    <w:name w:val="footer"/>
    <w:basedOn w:val="Normal"/>
    <w:link w:val="FooterChar"/>
    <w:uiPriority w:val="99"/>
    <w:unhideWhenUsed/>
    <w:rsid w:val="00176F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FCA"/>
    <w:rPr>
      <w:rFonts w:ascii="Calibri" w:eastAsia="Calibri" w:hAnsi="Calibri"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918256">
      <w:bodyDiv w:val="1"/>
      <w:marLeft w:val="0"/>
      <w:marRight w:val="0"/>
      <w:marTop w:val="0"/>
      <w:marBottom w:val="0"/>
      <w:divBdr>
        <w:top w:val="none" w:sz="0" w:space="0" w:color="auto"/>
        <w:left w:val="none" w:sz="0" w:space="0" w:color="auto"/>
        <w:bottom w:val="none" w:sz="0" w:space="0" w:color="auto"/>
        <w:right w:val="none" w:sz="0" w:space="0" w:color="auto"/>
      </w:divBdr>
    </w:div>
    <w:div w:id="211401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DoNga</cp:lastModifiedBy>
  <cp:revision>2</cp:revision>
  <cp:lastPrinted>2019-10-03T06:01:00Z</cp:lastPrinted>
  <dcterms:created xsi:type="dcterms:W3CDTF">2019-12-18T06:57:00Z</dcterms:created>
  <dcterms:modified xsi:type="dcterms:W3CDTF">2019-12-18T06:57:00Z</dcterms:modified>
</cp:coreProperties>
</file>